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C768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51545C"/>
          <w:kern w:val="36"/>
          <w:sz w:val="42"/>
          <w:szCs w:val="42"/>
          <w:lang w:val="el-GR"/>
        </w:rPr>
      </w:pPr>
      <w:r w:rsidRPr="00C35B91">
        <w:rPr>
          <w:rFonts w:ascii="Roboto" w:eastAsia="Times New Roman" w:hAnsi="Roboto" w:cs="Times New Roman"/>
          <w:color w:val="51545C"/>
          <w:kern w:val="36"/>
          <w:sz w:val="42"/>
          <w:szCs w:val="42"/>
          <w:lang w:val="el-GR"/>
        </w:rPr>
        <w:t>ΘΕΜΑ: ΠΑΡΟΥΣΙΑΣΗ ΠΡΟΓΡΑΜΜΑΤΟΣ «ΙΔΙΩΤΙΚΕΣ ΕΠΕΝΔΥΣΕΙΣ ΓΙΑ ΤΗΝ ΑΕΙΦΟΡΟ ΑΝΑΠΤΥΞΗ ΤΩΝ ΑΛΙΕΥΤΙΚΩΝ ΠΕΡΙΟΧΩΝ ΤΟΥ ΔΗΜΟΥ ΝΟΤΙΑΣ ΚΕΡΚΥΡΑΣ»</w:t>
      </w:r>
    </w:p>
    <w:p w14:paraId="5C8228AA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u w:val="single"/>
          <w:lang w:val="el-GR"/>
        </w:rPr>
        <w:t xml:space="preserve">(Μέτρο 8.3.3: </w:t>
      </w: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u w:val="single"/>
          <w:lang w:val="el-GR"/>
        </w:rPr>
        <w:t>Άρ</w:t>
      </w:r>
      <w:proofErr w:type="spellEnd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u w:val="single"/>
          <w:lang w:val="el-GR"/>
        </w:rPr>
        <w:t>. 63 του Καν. 508/2014“Εφαρμογή στρατηγικών τοπικής ανάπτυξης”)</w:t>
      </w:r>
    </w:p>
    <w:p w14:paraId="085EF573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 xml:space="preserve">ΠΡΟΣΚΕΚΛΗΜΕΝΟΙ: ΕΜΠΛΕΚΟΜΕΝΟΙ ΦΟΡΕΙΣ &amp; ΠΡΟΣΩΠΑ 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(Εκπρόσωποι ΟΤΑ, Επιμελητήρια, μελετητικά γραφεία, αλιείς, ιδιώτες κ.ά.)</w:t>
      </w:r>
    </w:p>
    <w:p w14:paraId="3DFB01A3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ΧΩΡΟΣ: ΑΙΘΟΥΣΑ ΣΥΝΕΔΡΙΑΣΕΩΝ ΑΛΥΚΩΝ ΛΕΥΚΙΜΜΗΣ ΚΕΡΚΥΡΑ</w:t>
      </w:r>
    </w:p>
    <w:p w14:paraId="617AA148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 xml:space="preserve">ΗΜΕΡΑ-ΩΡΑ: 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Παρασκευή 11/02/2022 17.30</w:t>
      </w:r>
    </w:p>
    <w:p w14:paraId="388A238B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 xml:space="preserve">Η Αναπτυξιακή Ιονίων Νήσων ΑΑΕ ΟΤΑ (ΑΝΙΟΝ), σε συνεργασία με την 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 xml:space="preserve">Περιφέρεια Ιονίων Νήσων 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και τον Δήμο Νότιας Κέρκυρας, στο πλαίσιο του Μέτρου 8.3.3 του ΕΠΙΧΕΙΡΗΣΙΑΚΟΥ ΠΡΟΓΡΑΜΜΑΤΟΣ «ΑΛΙΕΙΑ &amp; ΘΑΛΑΣΣΑ 2014 -2020», διοργανώνουν ενημέρωση/ παρουσίαση του Τοπικού Προγράμματος ΙΔΙΩΤΙΚΕΣ ΕΠΕΝΔΥΣΕΙΣ ΓΙΑ ΤΗΝ ΑΕΙΦΟΡΟ ΑΝΑΠΤΥΞΗ ΤΩΝ ΑΛΙΕΥΤΙΚΩΝ ΠΕΡΙΟΧΩΝ ΤΟΥ ΔΗΜΟΥ ΝΟΤΙΑΣ ΚΕΡΚΥΡΑΣ.</w:t>
      </w:r>
    </w:p>
    <w:p w14:paraId="268263EA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 xml:space="preserve">Η περιοχή παρέμβασης περιλαμβάνει το σύνολο του Δήμου Νότιας Κέρκυρας. 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 </w:t>
      </w:r>
    </w:p>
    <w:p w14:paraId="733FC85E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Ημερομηνία λήξης υποβολής προτάσεων: 14/03/2022</w:t>
      </w:r>
    </w:p>
    <w:p w14:paraId="70F6BF79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Δικαιούχοι:</w:t>
      </w:r>
    </w:p>
    <w:p w14:paraId="451C7294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α)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αλιείς ή ιδιοκτήτες αλιευτικών σκαφών (φυσικά ή νομικά πρόσωπα), που ασκούν επαγγελματικά την αλιεία επί ενεργού αλιευτικού σκάφους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και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 </w:t>
      </w:r>
    </w:p>
    <w:p w14:paraId="6F6467B6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β) μη αλιείς (φυσικά και νομικά πρόσωπα)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 </w:t>
      </w:r>
    </w:p>
    <w:p w14:paraId="79EBAA0C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u w:val="single"/>
          <w:lang w:val="el-GR"/>
        </w:rPr>
        <w:t>Δράσεις που ενισχύονται (Ιδιωτικές Επενδύσεις)</w:t>
      </w:r>
    </w:p>
    <w:p w14:paraId="60E79527" w14:textId="77777777" w:rsidR="00C35B91" w:rsidRPr="00C35B91" w:rsidRDefault="00C35B91" w:rsidP="00C35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Παραγωγή, Εμπορία, Μεταποίηση προϊόντων τομέα Αλιείας και Υδατοκαλλιέργειας (</w:t>
      </w: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συμπ</w:t>
      </w:r>
      <w:proofErr w:type="spellEnd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. οι δράσεις Αλιευτικού Τουρισμού)</w:t>
      </w:r>
    </w:p>
    <w:p w14:paraId="2F51F0AE" w14:textId="77777777" w:rsidR="00C35B91" w:rsidRPr="00C35B91" w:rsidRDefault="00C35B91" w:rsidP="00C35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Επενδύσεις για τη βελτίωση της υγείας, της υγιεινής, της ασφάλειας και των εργασιακών συνθηκών για τους αλιείς</w:t>
      </w:r>
    </w:p>
    <w:p w14:paraId="758B122F" w14:textId="77777777" w:rsidR="00C35B91" w:rsidRPr="00C35B91" w:rsidRDefault="00C35B91" w:rsidP="00C35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Επενδύσεις σε εξοπλισμό ή επί του σκάφους που στοχεύουν στη μείωση της εκπομπής ρύπων ή αερίων του θερμοκηπίου και στην αύξηση της ενεργειακής απόδοσης των αλιευτικών σκαφών</w:t>
      </w:r>
    </w:p>
    <w:p w14:paraId="73458025" w14:textId="77777777" w:rsidR="00C35B91" w:rsidRPr="00C35B91" w:rsidRDefault="00C35B91" w:rsidP="00C35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</w:rPr>
      </w:pP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lastRenderedPageBreak/>
        <w:t>Μετ</w:t>
      </w:r>
      <w:proofErr w:type="spellEnd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αποίηση π</w:t>
      </w: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ροϊόντων</w:t>
      </w:r>
      <w:proofErr w:type="spellEnd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 xml:space="preserve"> α</w:t>
      </w: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λιεί</w:t>
      </w:r>
      <w:proofErr w:type="spellEnd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 xml:space="preserve">ας και </w:t>
      </w: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υδ</w:t>
      </w:r>
      <w:proofErr w:type="spellEnd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ατοκαλλιέργειας</w:t>
      </w:r>
    </w:p>
    <w:p w14:paraId="4C51FB02" w14:textId="77777777" w:rsidR="00C35B91" w:rsidRPr="00C35B91" w:rsidRDefault="00C35B91" w:rsidP="00C35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</w:rPr>
      </w:pP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Δι</w:t>
      </w:r>
      <w:proofErr w:type="spellEnd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 xml:space="preserve">αφοροποίηση </w:t>
      </w: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εισοδήμ</w:t>
      </w:r>
      <w:proofErr w:type="spellEnd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ατος α</w:t>
      </w: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λιέων</w:t>
      </w:r>
      <w:proofErr w:type="spellEnd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 xml:space="preserve"> – </w:t>
      </w: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Αλιευτικός</w:t>
      </w:r>
      <w:proofErr w:type="spellEnd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 xml:space="preserve"> </w:t>
      </w:r>
      <w:proofErr w:type="spellStart"/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τουρισμός</w:t>
      </w:r>
      <w:proofErr w:type="spellEnd"/>
    </w:p>
    <w:p w14:paraId="00176767" w14:textId="77777777" w:rsidR="00C35B91" w:rsidRPr="00C35B91" w:rsidRDefault="00C35B91" w:rsidP="00C35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Επενδύσεις που αφορούν σε μικρές και πολύ μικρές επιχειρήσεις στον τομέα του τουρισμού (εκσυγχρονισμός τουριστικών καταλυμάτων), της βιοτεχνίας, του εμπορίου της εστίασης και των υπηρεσιών</w:t>
      </w:r>
    </w:p>
    <w:p w14:paraId="1CE68E92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u w:val="single"/>
          <w:lang w:val="el-GR"/>
        </w:rPr>
        <w:t>Συνολικός προϋπολογισμός Δράσης: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816.215,00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 xml:space="preserve"> € με δυνατότητα </w:t>
      </w:r>
      <w:proofErr w:type="spellStart"/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υπερδέσμευσης</w:t>
      </w:r>
      <w:proofErr w:type="spellEnd"/>
    </w:p>
    <w:p w14:paraId="53F83AB3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u w:val="single"/>
          <w:lang w:val="el-GR"/>
        </w:rPr>
        <w:t>Ένταση ενίσχυσης</w:t>
      </w:r>
    </w:p>
    <w:p w14:paraId="74F0CD53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Από 50-80% σε εξοφλημένα τιμολόγια, μη συμπεριλαμβανομένου Φ.Π.Α.</w:t>
      </w:r>
    </w:p>
    <w:p w14:paraId="5501E35C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 xml:space="preserve">Όλο το πληροφοριακό υλικό της πρόσκλησης, βρίσκεται δημοσιευμένο στο 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site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 xml:space="preserve"> της Εταιρείας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hyperlink r:id="rId5" w:history="1"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</w:rPr>
          <w:t>www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  <w:lang w:val="el-GR"/>
          </w:rPr>
          <w:t>.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</w:rPr>
          <w:t>anion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  <w:lang w:val="el-GR"/>
          </w:rPr>
          <w:t>.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</w:rPr>
          <w:t>org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  <w:lang w:val="el-GR"/>
          </w:rPr>
          <w:t>.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</w:rPr>
          <w:t>gr</w:t>
        </w:r>
      </w:hyperlink>
    </w:p>
    <w:p w14:paraId="447C2427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Για οποιαδήποτε πληροφορία χρειαστείτε, μπορείτε να επικοινωνήσετε στο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2661082037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 xml:space="preserve">ή να στείλετε 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email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 xml:space="preserve"> στο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</w:rPr>
        <w:t> </w:t>
      </w:r>
      <w:hyperlink r:id="rId6" w:history="1"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  <w:lang w:val="el-GR"/>
          </w:rPr>
          <w:t>2020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</w:rPr>
          <w:t>anion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  <w:lang w:val="el-GR"/>
          </w:rPr>
          <w:t>.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</w:rPr>
          <w:t>org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  <w:lang w:val="el-GR"/>
          </w:rPr>
          <w:t>@</w:t>
        </w:r>
        <w:proofErr w:type="spellStart"/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</w:rPr>
          <w:t>gmail</w:t>
        </w:r>
        <w:proofErr w:type="spellEnd"/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  <w:lang w:val="el-GR"/>
          </w:rPr>
          <w:t>.</w:t>
        </w:r>
        <w:r w:rsidRPr="00C35B91">
          <w:rPr>
            <w:rFonts w:ascii="Roboto" w:eastAsia="Times New Roman" w:hAnsi="Roboto" w:cs="Times New Roman"/>
            <w:color w:val="0BB697"/>
            <w:sz w:val="24"/>
            <w:szCs w:val="24"/>
            <w:u w:val="single"/>
          </w:rPr>
          <w:t>com</w:t>
        </w:r>
      </w:hyperlink>
    </w:p>
    <w:p w14:paraId="6983BCF0" w14:textId="77777777" w:rsidR="00C35B91" w:rsidRPr="00C35B91" w:rsidRDefault="00C35B91" w:rsidP="00C35B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lang w:val="el-GR"/>
        </w:rPr>
        <w:t>Το Πρόγραμμα χρηματοδοτείται από το Ευρωπαϊκό Ταμείο Θάλασσας και Αλιείας – ΕΤΘΑ &amp; Εθνικούς πόρους – Υπουργείο Αγροτικής Ανάπτυξης και Τροφίμων, με τη συγχρηματοδότηση της Ελλάδας και της Ευρωπαϊκής Ένωσης</w:t>
      </w:r>
      <w:r w:rsidRPr="00C35B91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.</w:t>
      </w:r>
    </w:p>
    <w:p w14:paraId="7DF43C0B" w14:textId="77777777" w:rsidR="00C35B91" w:rsidRPr="00C35B91" w:rsidRDefault="00C35B91" w:rsidP="00C35B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u w:val="single"/>
          <w:lang w:val="el-GR"/>
        </w:rPr>
        <w:t>Σημ. Θα τηρηθεί το πρωτόκολλο για τα μέτρα προστασίας λόγω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u w:val="single"/>
        </w:rPr>
        <w:t> covid</w:t>
      </w:r>
      <w:r w:rsidRPr="00C35B91">
        <w:rPr>
          <w:rFonts w:ascii="Roboto" w:eastAsia="Times New Roman" w:hAnsi="Roboto" w:cs="Times New Roman"/>
          <w:b/>
          <w:bCs/>
          <w:color w:val="51545C"/>
          <w:sz w:val="24"/>
          <w:szCs w:val="24"/>
          <w:u w:val="single"/>
          <w:lang w:val="el-GR"/>
        </w:rPr>
        <w:t>, όπως ισχύει</w:t>
      </w:r>
    </w:p>
    <w:p w14:paraId="30C719F6" w14:textId="77777777" w:rsidR="004032D7" w:rsidRPr="00C35B91" w:rsidRDefault="004032D7">
      <w:pPr>
        <w:rPr>
          <w:lang w:val="el-GR"/>
        </w:rPr>
      </w:pPr>
    </w:p>
    <w:sectPr w:rsidR="004032D7" w:rsidRPr="00C3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5EBE"/>
    <w:multiLevelType w:val="multilevel"/>
    <w:tmpl w:val="DBF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506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1"/>
    <w:rsid w:val="004032D7"/>
    <w:rsid w:val="00C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9D1C"/>
  <w15:chartTrackingRefBased/>
  <w15:docId w15:val="{FF948629-2A7C-4D2E-BAFD-D72D263D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anion.org@gmail.com" TargetMode="External"/><Relationship Id="rId5" Type="http://schemas.openxmlformats.org/officeDocument/2006/relationships/hyperlink" Target="http://www.anion.org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2023-11-28T07:32:00Z</dcterms:created>
  <dcterms:modified xsi:type="dcterms:W3CDTF">2023-11-28T07:33:00Z</dcterms:modified>
</cp:coreProperties>
</file>